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C2C1" w14:textId="77777777" w:rsidR="007F2083" w:rsidRDefault="001C3D4F">
      <w:pPr>
        <w:tabs>
          <w:tab w:val="center" w:pos="5877"/>
          <w:tab w:val="right" w:pos="11605"/>
        </w:tabs>
        <w:spacing w:after="10" w:line="249" w:lineRule="auto"/>
      </w:pPr>
      <w:r>
        <w:rPr>
          <w:rFonts w:ascii="Times New Roman" w:eastAsia="Times New Roman" w:hAnsi="Times New Roman" w:cs="Times New Roman"/>
          <w:sz w:val="24"/>
        </w:rPr>
        <w:t xml:space="preserve">865-828-9900 </w:t>
      </w:r>
      <w:r>
        <w:rPr>
          <w:rFonts w:ascii="Times New Roman" w:eastAsia="Times New Roman" w:hAnsi="Times New Roman" w:cs="Times New Roman"/>
          <w:sz w:val="24"/>
        </w:rPr>
        <w:tab/>
      </w:r>
      <w:r>
        <w:rPr>
          <w:noProof/>
        </w:rPr>
        <w:drawing>
          <wp:inline distT="0" distB="0" distL="0" distR="0" wp14:anchorId="09C39432" wp14:editId="2F18F8A3">
            <wp:extent cx="1828800" cy="52451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828800" cy="52451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www.graingerparks.com </w:t>
      </w:r>
    </w:p>
    <w:p w14:paraId="0E864E1E" w14:textId="638BF328" w:rsidR="007F2083" w:rsidRDefault="001C3D4F">
      <w:pPr>
        <w:spacing w:after="6"/>
        <w:ind w:left="5"/>
        <w:jc w:val="center"/>
      </w:pPr>
      <w:r>
        <w:rPr>
          <w:b/>
          <w:sz w:val="24"/>
        </w:rPr>
        <w:t>Basketball Registration 202</w:t>
      </w:r>
      <w:r w:rsidR="00561822">
        <w:rPr>
          <w:b/>
          <w:sz w:val="24"/>
        </w:rPr>
        <w:t>5-2026</w:t>
      </w:r>
    </w:p>
    <w:p w14:paraId="516F8CDE" w14:textId="5A104AC9" w:rsidR="007F2083" w:rsidRDefault="001C3D4F">
      <w:pPr>
        <w:spacing w:after="0"/>
        <w:ind w:right="4189"/>
        <w:jc w:val="right"/>
      </w:pPr>
      <w:r>
        <w:rPr>
          <w:b/>
          <w:sz w:val="24"/>
        </w:rPr>
        <w:t xml:space="preserve">          Ages 4-1</w:t>
      </w:r>
      <w:r w:rsidR="00561822">
        <w:rPr>
          <w:b/>
          <w:sz w:val="24"/>
        </w:rPr>
        <w:t xml:space="preserve">4 </w:t>
      </w:r>
      <w:r>
        <w:rPr>
          <w:b/>
          <w:sz w:val="24"/>
        </w:rPr>
        <w:t xml:space="preserve">or Grades Pre-K – </w:t>
      </w:r>
      <w:r w:rsidR="00561822">
        <w:rPr>
          <w:b/>
          <w:sz w:val="24"/>
        </w:rPr>
        <w:t>8</w:t>
      </w:r>
      <w:r>
        <w:rPr>
          <w:b/>
          <w:sz w:val="24"/>
        </w:rPr>
        <w:t>th</w:t>
      </w:r>
      <w:r>
        <w:rPr>
          <w:b/>
          <w:sz w:val="32"/>
        </w:rPr>
        <w:t xml:space="preserve">                                                 </w:t>
      </w:r>
      <w:r>
        <w:rPr>
          <w:sz w:val="32"/>
        </w:rPr>
        <w:t xml:space="preserve">              </w:t>
      </w:r>
    </w:p>
    <w:p w14:paraId="3F7C14CA" w14:textId="77777777" w:rsidR="007F2083" w:rsidRDefault="001C3D4F">
      <w:pPr>
        <w:spacing w:after="0"/>
        <w:ind w:left="304"/>
        <w:jc w:val="center"/>
      </w:pPr>
      <w:r>
        <w:rPr>
          <w:b/>
          <w:sz w:val="24"/>
          <w:u w:val="single" w:color="000000"/>
        </w:rPr>
        <w:t>Participant Information:</w:t>
      </w:r>
      <w:proofErr w:type="gramStart"/>
      <w:r>
        <w:rPr>
          <w:b/>
          <w:sz w:val="24"/>
        </w:rPr>
        <w:t xml:space="preserve">   (</w:t>
      </w:r>
      <w:proofErr w:type="gramEnd"/>
      <w:r>
        <w:rPr>
          <w:b/>
          <w:sz w:val="24"/>
        </w:rPr>
        <w:t xml:space="preserve">Please Print or Type) </w:t>
      </w:r>
    </w:p>
    <w:p w14:paraId="163651B1" w14:textId="77777777" w:rsidR="007F2083" w:rsidRDefault="001C3D4F">
      <w:pPr>
        <w:spacing w:after="0"/>
      </w:pPr>
      <w:r>
        <w:rPr>
          <w:rFonts w:ascii="Times New Roman" w:eastAsia="Times New Roman" w:hAnsi="Times New Roman" w:cs="Times New Roman"/>
          <w:sz w:val="24"/>
        </w:rPr>
        <w:t xml:space="preserve"> </w:t>
      </w:r>
    </w:p>
    <w:p w14:paraId="3CE8B1A4" w14:textId="77777777" w:rsidR="007F2083" w:rsidRDefault="001C3D4F">
      <w:pPr>
        <w:spacing w:after="0"/>
        <w:ind w:left="-5" w:hanging="10"/>
      </w:pPr>
      <w:r>
        <w:rPr>
          <w:rFonts w:ascii="Times New Roman" w:eastAsia="Times New Roman" w:hAnsi="Times New Roman" w:cs="Times New Roman"/>
          <w:sz w:val="20"/>
        </w:rPr>
        <w:t xml:space="preserve">Last </w:t>
      </w:r>
      <w:proofErr w:type="gramStart"/>
      <w:r>
        <w:rPr>
          <w:rFonts w:ascii="Times New Roman" w:eastAsia="Times New Roman" w:hAnsi="Times New Roman" w:cs="Times New Roman"/>
          <w:sz w:val="20"/>
        </w:rPr>
        <w:t>Name:_</w:t>
      </w:r>
      <w:proofErr w:type="gramEnd"/>
      <w:r>
        <w:rPr>
          <w:rFonts w:ascii="Times New Roman" w:eastAsia="Times New Roman" w:hAnsi="Times New Roman" w:cs="Times New Roman"/>
          <w:sz w:val="20"/>
        </w:rPr>
        <w:t xml:space="preserve">___________________________ First </w:t>
      </w:r>
      <w:proofErr w:type="gramStart"/>
      <w:r>
        <w:rPr>
          <w:rFonts w:ascii="Times New Roman" w:eastAsia="Times New Roman" w:hAnsi="Times New Roman" w:cs="Times New Roman"/>
          <w:sz w:val="20"/>
        </w:rPr>
        <w:t>Name:_</w:t>
      </w:r>
      <w:proofErr w:type="gramEnd"/>
      <w:r>
        <w:rPr>
          <w:rFonts w:ascii="Times New Roman" w:eastAsia="Times New Roman" w:hAnsi="Times New Roman" w:cs="Times New Roman"/>
          <w:sz w:val="20"/>
        </w:rPr>
        <w:t xml:space="preserve">_________________________ </w:t>
      </w:r>
      <w:proofErr w:type="gramStart"/>
      <w:r>
        <w:rPr>
          <w:rFonts w:ascii="Times New Roman" w:eastAsia="Times New Roman" w:hAnsi="Times New Roman" w:cs="Times New Roman"/>
          <w:sz w:val="20"/>
        </w:rPr>
        <w:t>DOB:_</w:t>
      </w:r>
      <w:proofErr w:type="gramEnd"/>
      <w:r>
        <w:rPr>
          <w:rFonts w:ascii="Times New Roman" w:eastAsia="Times New Roman" w:hAnsi="Times New Roman" w:cs="Times New Roman"/>
          <w:sz w:val="20"/>
        </w:rPr>
        <w:t xml:space="preserve">_____-______-__________ </w:t>
      </w:r>
    </w:p>
    <w:p w14:paraId="45F3BF36" w14:textId="77777777" w:rsidR="007F2083" w:rsidRDefault="001C3D4F">
      <w:pPr>
        <w:spacing w:after="0"/>
      </w:pPr>
      <w:r>
        <w:rPr>
          <w:rFonts w:ascii="Times New Roman" w:eastAsia="Times New Roman" w:hAnsi="Times New Roman" w:cs="Times New Roman"/>
          <w:sz w:val="20"/>
        </w:rPr>
        <w:t xml:space="preserve"> </w:t>
      </w:r>
    </w:p>
    <w:p w14:paraId="32FB6444" w14:textId="120298CE" w:rsidR="007F2083" w:rsidRDefault="001C3D4F">
      <w:pPr>
        <w:spacing w:after="0"/>
        <w:ind w:left="-5" w:hanging="10"/>
      </w:pPr>
      <w:r>
        <w:rPr>
          <w:rFonts w:ascii="Times New Roman" w:eastAsia="Times New Roman" w:hAnsi="Times New Roman" w:cs="Times New Roman"/>
          <w:sz w:val="20"/>
        </w:rPr>
        <w:t>Grade Level &amp; Age on 1-1-202</w:t>
      </w:r>
      <w:r w:rsidR="00CC1759">
        <w:rPr>
          <w:rFonts w:ascii="Times New Roman" w:eastAsia="Times New Roman" w:hAnsi="Times New Roman" w:cs="Times New Roman"/>
          <w:sz w:val="20"/>
        </w:rPr>
        <w:t>6</w:t>
      </w:r>
      <w:r>
        <w:rPr>
          <w:rFonts w:ascii="Times New Roman" w:eastAsia="Times New Roman" w:hAnsi="Times New Roman" w:cs="Times New Roman"/>
          <w:sz w:val="20"/>
        </w:rPr>
        <w:t>_______   Male/</w:t>
      </w:r>
      <w:proofErr w:type="gramStart"/>
      <w:r>
        <w:rPr>
          <w:rFonts w:ascii="Times New Roman" w:eastAsia="Times New Roman" w:hAnsi="Times New Roman" w:cs="Times New Roman"/>
          <w:sz w:val="20"/>
        </w:rPr>
        <w:t>Female:_</w:t>
      </w:r>
      <w:proofErr w:type="gramEnd"/>
      <w:r>
        <w:rPr>
          <w:rFonts w:ascii="Times New Roman" w:eastAsia="Times New Roman" w:hAnsi="Times New Roman" w:cs="Times New Roman"/>
          <w:sz w:val="20"/>
        </w:rPr>
        <w:t xml:space="preserve">________ Elementary School </w:t>
      </w:r>
      <w:proofErr w:type="gramStart"/>
      <w:r>
        <w:rPr>
          <w:rFonts w:ascii="Times New Roman" w:eastAsia="Times New Roman" w:hAnsi="Times New Roman" w:cs="Times New Roman"/>
          <w:sz w:val="20"/>
        </w:rPr>
        <w:t>Attended:_</w:t>
      </w:r>
      <w:proofErr w:type="gramEnd"/>
      <w:r>
        <w:rPr>
          <w:rFonts w:ascii="Times New Roman" w:eastAsia="Times New Roman" w:hAnsi="Times New Roman" w:cs="Times New Roman"/>
          <w:sz w:val="20"/>
        </w:rPr>
        <w:t xml:space="preserve">_________________________ </w:t>
      </w:r>
    </w:p>
    <w:p w14:paraId="714262E3" w14:textId="77777777" w:rsidR="007F2083" w:rsidRDefault="001C3D4F">
      <w:pPr>
        <w:spacing w:after="0"/>
      </w:pPr>
      <w:r>
        <w:rPr>
          <w:rFonts w:ascii="Times New Roman" w:eastAsia="Times New Roman" w:hAnsi="Times New Roman" w:cs="Times New Roman"/>
          <w:sz w:val="20"/>
        </w:rPr>
        <w:t xml:space="preserve"> </w:t>
      </w:r>
    </w:p>
    <w:p w14:paraId="1AD884AB" w14:textId="77777777" w:rsidR="007F2083" w:rsidRDefault="001C3D4F">
      <w:pPr>
        <w:spacing w:after="0"/>
        <w:ind w:left="-5" w:hanging="10"/>
      </w:pPr>
      <w:r>
        <w:rPr>
          <w:rFonts w:ascii="Times New Roman" w:eastAsia="Times New Roman" w:hAnsi="Times New Roman" w:cs="Times New Roman"/>
          <w:sz w:val="20"/>
        </w:rPr>
        <w:t xml:space="preserve">Returning participants put team/coach name here (do not request a </w:t>
      </w:r>
      <w:proofErr w:type="gramStart"/>
      <w:r>
        <w:rPr>
          <w:rFonts w:ascii="Times New Roman" w:eastAsia="Times New Roman" w:hAnsi="Times New Roman" w:cs="Times New Roman"/>
          <w:sz w:val="20"/>
        </w:rPr>
        <w:t>coach)_</w:t>
      </w:r>
      <w:proofErr w:type="gramEnd"/>
      <w:r>
        <w:rPr>
          <w:rFonts w:ascii="Times New Roman" w:eastAsia="Times New Roman" w:hAnsi="Times New Roman" w:cs="Times New Roman"/>
          <w:sz w:val="20"/>
        </w:rPr>
        <w:t xml:space="preserve">__________________________________________ </w:t>
      </w:r>
    </w:p>
    <w:p w14:paraId="7F6664AA" w14:textId="77777777" w:rsidR="007F2083" w:rsidRDefault="001C3D4F">
      <w:pPr>
        <w:spacing w:after="0"/>
      </w:pPr>
      <w:r>
        <w:rPr>
          <w:rFonts w:ascii="Times New Roman" w:eastAsia="Times New Roman" w:hAnsi="Times New Roman" w:cs="Times New Roman"/>
          <w:sz w:val="20"/>
        </w:rPr>
        <w:t xml:space="preserve"> </w:t>
      </w:r>
    </w:p>
    <w:p w14:paraId="1630D814" w14:textId="77777777" w:rsidR="007F2083" w:rsidRDefault="001C3D4F">
      <w:pPr>
        <w:spacing w:after="0"/>
        <w:ind w:left="-5" w:hanging="10"/>
      </w:pPr>
      <w:r>
        <w:rPr>
          <w:rFonts w:ascii="Times New Roman" w:eastAsia="Times New Roman" w:hAnsi="Times New Roman" w:cs="Times New Roman"/>
          <w:sz w:val="20"/>
        </w:rPr>
        <w:t xml:space="preserve">Participants that also play Basketball for Grainger County Schools list where here: ___________________________________ </w:t>
      </w:r>
    </w:p>
    <w:p w14:paraId="6ADE36BA" w14:textId="77777777" w:rsidR="007F2083" w:rsidRDefault="001C3D4F">
      <w:pPr>
        <w:spacing w:after="0"/>
      </w:pPr>
      <w:r>
        <w:rPr>
          <w:rFonts w:ascii="Times New Roman" w:eastAsia="Times New Roman" w:hAnsi="Times New Roman" w:cs="Times New Roman"/>
          <w:sz w:val="20"/>
        </w:rPr>
        <w:t xml:space="preserve"> </w:t>
      </w:r>
    </w:p>
    <w:p w14:paraId="69E67800" w14:textId="77777777" w:rsidR="007F2083" w:rsidRDefault="001C3D4F">
      <w:pPr>
        <w:spacing w:after="0"/>
        <w:ind w:left="-5" w:hanging="10"/>
      </w:pPr>
      <w:r>
        <w:rPr>
          <w:rFonts w:ascii="Times New Roman" w:eastAsia="Times New Roman" w:hAnsi="Times New Roman" w:cs="Times New Roman"/>
          <w:sz w:val="20"/>
        </w:rPr>
        <w:t xml:space="preserve">Shirt size (Please Circle One) </w:t>
      </w:r>
      <w:r>
        <w:rPr>
          <w:rFonts w:ascii="Times New Roman" w:eastAsia="Times New Roman" w:hAnsi="Times New Roman" w:cs="Times New Roman"/>
          <w:b/>
          <w:sz w:val="20"/>
        </w:rPr>
        <w:t>YXS     YS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YM       YL       AS       AM       AL   AXL </w:t>
      </w:r>
    </w:p>
    <w:p w14:paraId="499690B6" w14:textId="77777777" w:rsidR="007F2083" w:rsidRDefault="001C3D4F">
      <w:pPr>
        <w:spacing w:after="0"/>
      </w:pPr>
      <w:r>
        <w:rPr>
          <w:rFonts w:ascii="Times New Roman" w:eastAsia="Times New Roman" w:hAnsi="Times New Roman" w:cs="Times New Roman"/>
          <w:b/>
          <w:sz w:val="20"/>
        </w:rPr>
        <w:t xml:space="preserve"> </w:t>
      </w:r>
    </w:p>
    <w:p w14:paraId="303A617F" w14:textId="77777777" w:rsidR="007F2083" w:rsidRDefault="001C3D4F">
      <w:pPr>
        <w:tabs>
          <w:tab w:val="center" w:pos="4027"/>
        </w:tabs>
        <w:spacing w:after="0"/>
        <w:ind w:left="-15"/>
      </w:pPr>
      <w:r>
        <w:rPr>
          <w:rFonts w:ascii="Times New Roman" w:eastAsia="Times New Roman" w:hAnsi="Times New Roman" w:cs="Times New Roman"/>
          <w:sz w:val="20"/>
        </w:rPr>
        <w:t xml:space="preserve">Height: ________________ </w:t>
      </w:r>
      <w:r>
        <w:rPr>
          <w:rFonts w:ascii="Times New Roman" w:eastAsia="Times New Roman" w:hAnsi="Times New Roman" w:cs="Times New Roman"/>
          <w:sz w:val="20"/>
        </w:rPr>
        <w:tab/>
        <w:t xml:space="preserve">Weight: ________________ </w:t>
      </w:r>
    </w:p>
    <w:p w14:paraId="4ABB14A3" w14:textId="77777777" w:rsidR="007F2083" w:rsidRDefault="001C3D4F">
      <w:pPr>
        <w:spacing w:after="17"/>
      </w:pPr>
      <w:r>
        <w:rPr>
          <w:rFonts w:ascii="Times New Roman" w:eastAsia="Times New Roman" w:hAnsi="Times New Roman" w:cs="Times New Roman"/>
          <w:sz w:val="20"/>
        </w:rPr>
        <w:t xml:space="preserve"> </w:t>
      </w:r>
    </w:p>
    <w:p w14:paraId="06138058" w14:textId="77777777" w:rsidR="007F2083" w:rsidRDefault="001C3D4F">
      <w:pPr>
        <w:spacing w:after="0"/>
        <w:ind w:left="-5" w:hanging="10"/>
      </w:pPr>
      <w:r>
        <w:rPr>
          <w:rFonts w:ascii="Times New Roman" w:eastAsia="Times New Roman" w:hAnsi="Times New Roman" w:cs="Times New Roman"/>
          <w:b/>
          <w:sz w:val="24"/>
          <w:u w:val="single" w:color="000000"/>
        </w:rPr>
        <w:t>Parent or Guardian Information:</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Please Print or Type) </w:t>
      </w:r>
    </w:p>
    <w:p w14:paraId="352F5C41" w14:textId="77777777" w:rsidR="007F2083" w:rsidRDefault="001C3D4F">
      <w:pPr>
        <w:spacing w:after="0"/>
      </w:pPr>
      <w:r>
        <w:rPr>
          <w:rFonts w:ascii="Times New Roman" w:eastAsia="Times New Roman" w:hAnsi="Times New Roman" w:cs="Times New Roman"/>
          <w:sz w:val="20"/>
        </w:rPr>
        <w:t xml:space="preserve"> </w:t>
      </w:r>
    </w:p>
    <w:p w14:paraId="74F2EA80" w14:textId="77777777" w:rsidR="007F2083" w:rsidRDefault="001C3D4F">
      <w:pPr>
        <w:spacing w:after="0"/>
        <w:ind w:left="-5" w:hanging="10"/>
      </w:pPr>
      <w:proofErr w:type="gramStart"/>
      <w:r>
        <w:rPr>
          <w:rFonts w:ascii="Times New Roman" w:eastAsia="Times New Roman" w:hAnsi="Times New Roman" w:cs="Times New Roman"/>
          <w:sz w:val="20"/>
        </w:rPr>
        <w:t>Name:_</w:t>
      </w:r>
      <w:proofErr w:type="gramEnd"/>
      <w:r>
        <w:rPr>
          <w:rFonts w:ascii="Times New Roman" w:eastAsia="Times New Roman" w:hAnsi="Times New Roman" w:cs="Times New Roman"/>
          <w:sz w:val="20"/>
        </w:rPr>
        <w:t xml:space="preserve">______________________________________________     </w:t>
      </w:r>
      <w:proofErr w:type="gramStart"/>
      <w:r>
        <w:rPr>
          <w:rFonts w:ascii="Times New Roman" w:eastAsia="Times New Roman" w:hAnsi="Times New Roman" w:cs="Times New Roman"/>
          <w:sz w:val="20"/>
        </w:rPr>
        <w:t>E-Mail:_</w:t>
      </w:r>
      <w:proofErr w:type="gramEnd"/>
      <w:r>
        <w:rPr>
          <w:rFonts w:ascii="Times New Roman" w:eastAsia="Times New Roman" w:hAnsi="Times New Roman" w:cs="Times New Roman"/>
          <w:sz w:val="20"/>
        </w:rPr>
        <w:t xml:space="preserve">_____________________________________________ </w:t>
      </w:r>
    </w:p>
    <w:p w14:paraId="261B15E1" w14:textId="77777777" w:rsidR="007F2083" w:rsidRDefault="001C3D4F">
      <w:pPr>
        <w:spacing w:after="0"/>
      </w:pPr>
      <w:r>
        <w:rPr>
          <w:rFonts w:ascii="Times New Roman" w:eastAsia="Times New Roman" w:hAnsi="Times New Roman" w:cs="Times New Roman"/>
          <w:sz w:val="20"/>
        </w:rPr>
        <w:t xml:space="preserve"> </w:t>
      </w:r>
    </w:p>
    <w:p w14:paraId="7823296F" w14:textId="77777777" w:rsidR="007F2083" w:rsidRDefault="001C3D4F">
      <w:pPr>
        <w:spacing w:after="0"/>
        <w:ind w:left="-5" w:hanging="10"/>
      </w:pPr>
      <w:r>
        <w:rPr>
          <w:rFonts w:ascii="Times New Roman" w:eastAsia="Times New Roman" w:hAnsi="Times New Roman" w:cs="Times New Roman"/>
          <w:sz w:val="20"/>
        </w:rPr>
        <w:t xml:space="preserve">Mailing </w:t>
      </w:r>
      <w:proofErr w:type="gramStart"/>
      <w:r>
        <w:rPr>
          <w:rFonts w:ascii="Times New Roman" w:eastAsia="Times New Roman" w:hAnsi="Times New Roman" w:cs="Times New Roman"/>
          <w:sz w:val="20"/>
        </w:rPr>
        <w:t>Address:_</w:t>
      </w:r>
      <w:proofErr w:type="gramEnd"/>
      <w:r>
        <w:rPr>
          <w:rFonts w:ascii="Times New Roman" w:eastAsia="Times New Roman" w:hAnsi="Times New Roman" w:cs="Times New Roman"/>
          <w:sz w:val="20"/>
        </w:rPr>
        <w:t xml:space="preserve">________________________________________   </w:t>
      </w:r>
      <w:proofErr w:type="gramStart"/>
      <w:r>
        <w:rPr>
          <w:rFonts w:ascii="Times New Roman" w:eastAsia="Times New Roman" w:hAnsi="Times New Roman" w:cs="Times New Roman"/>
          <w:sz w:val="20"/>
        </w:rPr>
        <w:t>City:_</w:t>
      </w:r>
      <w:proofErr w:type="gramEnd"/>
      <w:r>
        <w:rPr>
          <w:rFonts w:ascii="Times New Roman" w:eastAsia="Times New Roman" w:hAnsi="Times New Roman" w:cs="Times New Roman"/>
          <w:sz w:val="20"/>
        </w:rPr>
        <w:t>___________________________</w:t>
      </w:r>
      <w:proofErr w:type="gramStart"/>
      <w:r>
        <w:rPr>
          <w:rFonts w:ascii="Times New Roman" w:eastAsia="Times New Roman" w:hAnsi="Times New Roman" w:cs="Times New Roman"/>
          <w:sz w:val="20"/>
        </w:rPr>
        <w:t>_  Zip</w:t>
      </w:r>
      <w:proofErr w:type="gramEnd"/>
      <w:r>
        <w:rPr>
          <w:rFonts w:ascii="Times New Roman" w:eastAsia="Times New Roman" w:hAnsi="Times New Roman" w:cs="Times New Roman"/>
          <w:sz w:val="20"/>
        </w:rPr>
        <w:t xml:space="preserve">:________________ </w:t>
      </w:r>
    </w:p>
    <w:p w14:paraId="77F97936" w14:textId="77777777" w:rsidR="007F2083" w:rsidRDefault="001C3D4F">
      <w:pPr>
        <w:spacing w:after="0"/>
      </w:pPr>
      <w:r>
        <w:rPr>
          <w:rFonts w:ascii="Times New Roman" w:eastAsia="Times New Roman" w:hAnsi="Times New Roman" w:cs="Times New Roman"/>
          <w:sz w:val="20"/>
        </w:rPr>
        <w:t xml:space="preserve"> </w:t>
      </w:r>
    </w:p>
    <w:p w14:paraId="38AC106B" w14:textId="77777777" w:rsidR="007F2083" w:rsidRDefault="001C3D4F">
      <w:pPr>
        <w:spacing w:after="0"/>
        <w:ind w:left="-5" w:hanging="10"/>
      </w:pPr>
      <w:r>
        <w:rPr>
          <w:rFonts w:ascii="Times New Roman" w:eastAsia="Times New Roman" w:hAnsi="Times New Roman" w:cs="Times New Roman"/>
          <w:sz w:val="20"/>
        </w:rPr>
        <w:t xml:space="preserve">Home </w:t>
      </w:r>
      <w:proofErr w:type="spellStart"/>
      <w:proofErr w:type="gramStart"/>
      <w:r>
        <w:rPr>
          <w:rFonts w:ascii="Times New Roman" w:eastAsia="Times New Roman" w:hAnsi="Times New Roman" w:cs="Times New Roman"/>
          <w:sz w:val="20"/>
        </w:rPr>
        <w:t>Phone:_</w:t>
      </w:r>
      <w:proofErr w:type="gramEnd"/>
      <w:r>
        <w:rPr>
          <w:rFonts w:ascii="Times New Roman" w:eastAsia="Times New Roman" w:hAnsi="Times New Roman" w:cs="Times New Roman"/>
          <w:sz w:val="20"/>
        </w:rPr>
        <w:t>_</w:t>
      </w:r>
      <w:r>
        <w:rPr>
          <w:rFonts w:ascii="Times New Roman" w:eastAsia="Times New Roman" w:hAnsi="Times New Roman" w:cs="Times New Roman"/>
          <w:sz w:val="20"/>
        </w:rPr>
        <w:t>______________Cell</w:t>
      </w:r>
      <w:proofErr w:type="spellEnd"/>
      <w:r>
        <w:rPr>
          <w:rFonts w:ascii="Times New Roman" w:eastAsia="Times New Roman" w:hAnsi="Times New Roman" w:cs="Times New Roman"/>
          <w:sz w:val="20"/>
        </w:rPr>
        <w:t xml:space="preserve"> or Emergency </w:t>
      </w:r>
      <w:proofErr w:type="spellStart"/>
      <w:proofErr w:type="gramStart"/>
      <w:r>
        <w:rPr>
          <w:rFonts w:ascii="Times New Roman" w:eastAsia="Times New Roman" w:hAnsi="Times New Roman" w:cs="Times New Roman"/>
          <w:sz w:val="20"/>
        </w:rPr>
        <w:t>Phone:_</w:t>
      </w:r>
      <w:proofErr w:type="gramEnd"/>
      <w:r>
        <w:rPr>
          <w:rFonts w:ascii="Times New Roman" w:eastAsia="Times New Roman" w:hAnsi="Times New Roman" w:cs="Times New Roman"/>
          <w:sz w:val="20"/>
        </w:rPr>
        <w:t>_______________Alt</w:t>
      </w:r>
      <w:proofErr w:type="spellEnd"/>
      <w:r>
        <w:rPr>
          <w:rFonts w:ascii="Times New Roman" w:eastAsia="Times New Roman" w:hAnsi="Times New Roman" w:cs="Times New Roman"/>
          <w:sz w:val="20"/>
        </w:rPr>
        <w:t>. Name/</w:t>
      </w:r>
      <w:proofErr w:type="gramStart"/>
      <w:r>
        <w:rPr>
          <w:rFonts w:ascii="Times New Roman" w:eastAsia="Times New Roman" w:hAnsi="Times New Roman" w:cs="Times New Roman"/>
          <w:sz w:val="20"/>
        </w:rPr>
        <w:t>Phone:_</w:t>
      </w:r>
      <w:proofErr w:type="gramEnd"/>
      <w:r>
        <w:rPr>
          <w:rFonts w:ascii="Times New Roman" w:eastAsia="Times New Roman" w:hAnsi="Times New Roman" w:cs="Times New Roman"/>
          <w:sz w:val="20"/>
        </w:rPr>
        <w:t xml:space="preserve">______________________________ </w:t>
      </w:r>
    </w:p>
    <w:p w14:paraId="3BFE9FD4" w14:textId="77777777" w:rsidR="007F2083" w:rsidRDefault="001C3D4F">
      <w:pPr>
        <w:spacing w:after="0"/>
      </w:pPr>
      <w:r>
        <w:rPr>
          <w:rFonts w:ascii="Times New Roman" w:eastAsia="Times New Roman" w:hAnsi="Times New Roman" w:cs="Times New Roman"/>
          <w:sz w:val="20"/>
        </w:rPr>
        <w:t xml:space="preserve"> </w:t>
      </w:r>
    </w:p>
    <w:p w14:paraId="32466261" w14:textId="77777777" w:rsidR="007F2083" w:rsidRDefault="001C3D4F">
      <w:pPr>
        <w:tabs>
          <w:tab w:val="center" w:pos="7921"/>
        </w:tabs>
        <w:spacing w:after="0"/>
        <w:ind w:left="-15"/>
      </w:pPr>
      <w:r>
        <w:rPr>
          <w:rFonts w:ascii="Times New Roman" w:eastAsia="Times New Roman" w:hAnsi="Times New Roman" w:cs="Times New Roman"/>
          <w:sz w:val="20"/>
        </w:rPr>
        <w:t xml:space="preserve">Do you want to:          </w:t>
      </w:r>
      <w:r>
        <w:rPr>
          <w:rFonts w:ascii="Times New Roman" w:eastAsia="Times New Roman" w:hAnsi="Times New Roman" w:cs="Times New Roman"/>
          <w:sz w:val="20"/>
          <w:bdr w:val="single" w:sz="12" w:space="0" w:color="000000"/>
        </w:rPr>
        <w:t xml:space="preserve">    </w:t>
      </w:r>
      <w:r>
        <w:rPr>
          <w:rFonts w:ascii="Times New Roman" w:eastAsia="Times New Roman" w:hAnsi="Times New Roman" w:cs="Times New Roman"/>
          <w:sz w:val="20"/>
        </w:rPr>
        <w:t xml:space="preserve"> COACH                     </w:t>
      </w:r>
      <w:proofErr w:type="gramStart"/>
      <w:r>
        <w:rPr>
          <w:rFonts w:ascii="Times New Roman" w:eastAsia="Times New Roman" w:hAnsi="Times New Roman" w:cs="Times New Roman"/>
          <w:sz w:val="20"/>
        </w:rPr>
        <w:t xml:space="preserve">   (OR)   </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bdr w:val="single" w:sz="12" w:space="0" w:color="000000"/>
        </w:rPr>
        <w:t xml:space="preserve">   </w:t>
      </w:r>
      <w:r>
        <w:rPr>
          <w:rFonts w:ascii="Times New Roman" w:eastAsia="Times New Roman" w:hAnsi="Times New Roman" w:cs="Times New Roman"/>
          <w:sz w:val="20"/>
        </w:rPr>
        <w:t xml:space="preserve">  ASST. COACH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p w14:paraId="5138FF53" w14:textId="77777777" w:rsidR="007F2083" w:rsidRDefault="001C3D4F">
      <w:pPr>
        <w:spacing w:after="0"/>
      </w:pPr>
      <w:r>
        <w:rPr>
          <w:rFonts w:ascii="Times New Roman" w:eastAsia="Times New Roman" w:hAnsi="Times New Roman" w:cs="Times New Roman"/>
          <w:b/>
          <w:sz w:val="20"/>
          <w:u w:val="single" w:color="000000"/>
        </w:rPr>
        <w:t>Liability Release</w:t>
      </w:r>
      <w:r>
        <w:rPr>
          <w:rFonts w:ascii="Times New Roman" w:eastAsia="Times New Roman" w:hAnsi="Times New Roman" w:cs="Times New Roman"/>
          <w:b/>
          <w:sz w:val="20"/>
        </w:rPr>
        <w:t xml:space="preserve"> </w:t>
      </w:r>
    </w:p>
    <w:p w14:paraId="12A7F610" w14:textId="77777777" w:rsidR="007F2083" w:rsidRDefault="001C3D4F">
      <w:pPr>
        <w:numPr>
          <w:ilvl w:val="0"/>
          <w:numId w:val="1"/>
        </w:numPr>
        <w:spacing w:after="4" w:line="248" w:lineRule="auto"/>
        <w:ind w:hanging="163"/>
      </w:pPr>
      <w:r>
        <w:rPr>
          <w:rFonts w:ascii="Times New Roman" w:eastAsia="Times New Roman" w:hAnsi="Times New Roman" w:cs="Times New Roman"/>
          <w:sz w:val="18"/>
        </w:rPr>
        <w:t xml:space="preserve">In consideration of receiving permission to participate in this activity, the undersigned hereby releases, remises and forever discharges and agrees to </w:t>
      </w:r>
    </w:p>
    <w:p w14:paraId="50976E4C" w14:textId="77777777" w:rsidR="007F2083" w:rsidRDefault="001C3D4F">
      <w:pPr>
        <w:spacing w:after="4" w:line="248" w:lineRule="auto"/>
        <w:ind w:left="-5" w:hanging="10"/>
      </w:pPr>
      <w:r>
        <w:rPr>
          <w:rFonts w:ascii="Times New Roman" w:eastAsia="Times New Roman" w:hAnsi="Times New Roman" w:cs="Times New Roman"/>
          <w:sz w:val="18"/>
        </w:rPr>
        <w:t xml:space="preserve">save and hold harmless and indemnify Grainger County and Grainger County School District, their agents, representatives, volunteers, and employees, of and from all liability claims, demands, causes of action and possible causes of action whatsoever, arising out of or related to any loss, damage or injury (including death) that may be sustained by the undersigned person or that may otherwise accrue to any of the undersigned’s respective heirs, next of kin, or personal relatives ( while in, on, </w:t>
      </w:r>
      <w:proofErr w:type="spellStart"/>
      <w:r>
        <w:rPr>
          <w:rFonts w:ascii="Times New Roman" w:eastAsia="Times New Roman" w:hAnsi="Times New Roman" w:cs="Times New Roman"/>
          <w:sz w:val="18"/>
        </w:rPr>
        <w:t>en</w:t>
      </w:r>
      <w:proofErr w:type="spellEnd"/>
      <w:r>
        <w:rPr>
          <w:rFonts w:ascii="Times New Roman" w:eastAsia="Times New Roman" w:hAnsi="Times New Roman" w:cs="Times New Roman"/>
          <w:sz w:val="18"/>
        </w:rPr>
        <w:t xml:space="preserve"> route to, from or out of said premises, while in connection with this activity) from any cause whatsoever, including negligence of Grainger County, its agents, representatives, volunteers, and employees. Each participant or volunteer is participating at their own risk at all times. </w:t>
      </w:r>
    </w:p>
    <w:p w14:paraId="5C6F3313" w14:textId="77777777" w:rsidR="007F2083" w:rsidRDefault="001C3D4F">
      <w:pPr>
        <w:numPr>
          <w:ilvl w:val="0"/>
          <w:numId w:val="1"/>
        </w:numPr>
        <w:spacing w:after="4" w:line="248" w:lineRule="auto"/>
        <w:ind w:hanging="163"/>
      </w:pPr>
      <w:r>
        <w:rPr>
          <w:rFonts w:ascii="Times New Roman" w:eastAsia="Times New Roman" w:hAnsi="Times New Roman" w:cs="Times New Roman"/>
          <w:sz w:val="18"/>
        </w:rPr>
        <w:t xml:space="preserve">In the event that I, or my child should become ill or injured during this activity sponsored by Grainger County, a county representative present at the </w:t>
      </w:r>
    </w:p>
    <w:p w14:paraId="31073519" w14:textId="77777777" w:rsidR="007F2083" w:rsidRDefault="001C3D4F">
      <w:pPr>
        <w:spacing w:after="85" w:line="248" w:lineRule="auto"/>
        <w:ind w:left="-5" w:hanging="10"/>
      </w:pPr>
      <w:r>
        <w:rPr>
          <w:rFonts w:ascii="Times New Roman" w:eastAsia="Times New Roman" w:hAnsi="Times New Roman" w:cs="Times New Roman"/>
          <w:sz w:val="18"/>
        </w:rPr>
        <w:t xml:space="preserve">time can/may be directed to immediately contact the local emergency medical response team for emergency medical treatment and/or transport to medical care facility. I hereby authorize any examination or treatment, medical or surgical that is found to be necessary by a licensed physician. I agree to be responsible for the admission, medical screening, and for any drug or medical bills that may be incurred.  </w:t>
      </w:r>
    </w:p>
    <w:p w14:paraId="7C8CC7B6" w14:textId="77777777" w:rsidR="007F2083" w:rsidRDefault="001C3D4F">
      <w:pPr>
        <w:numPr>
          <w:ilvl w:val="0"/>
          <w:numId w:val="1"/>
        </w:numPr>
        <w:spacing w:after="0"/>
        <w:ind w:hanging="163"/>
      </w:pPr>
      <w:r>
        <w:rPr>
          <w:rFonts w:ascii="Times New Roman" w:eastAsia="Times New Roman" w:hAnsi="Times New Roman" w:cs="Times New Roman"/>
          <w:b/>
          <w:sz w:val="28"/>
          <w:u w:val="single" w:color="000000"/>
        </w:rPr>
        <w:t>Please read, understand and sign Zero-tolerance policy on back of form.</w:t>
      </w:r>
      <w:r>
        <w:rPr>
          <w:rFonts w:ascii="Times New Roman" w:eastAsia="Times New Roman" w:hAnsi="Times New Roman" w:cs="Times New Roman"/>
          <w:b/>
          <w:sz w:val="28"/>
        </w:rPr>
        <w:t xml:space="preserve">  </w:t>
      </w:r>
    </w:p>
    <w:p w14:paraId="3FD683D5" w14:textId="77777777" w:rsidR="007F2083" w:rsidRDefault="001C3D4F">
      <w:pPr>
        <w:spacing w:after="0"/>
      </w:pPr>
      <w:r>
        <w:rPr>
          <w:rFonts w:ascii="Times New Roman" w:eastAsia="Times New Roman" w:hAnsi="Times New Roman" w:cs="Times New Roman"/>
          <w:b/>
          <w:sz w:val="20"/>
        </w:rPr>
        <w:t xml:space="preserve"> </w:t>
      </w:r>
    </w:p>
    <w:p w14:paraId="238C5FD1" w14:textId="77777777" w:rsidR="007F2083" w:rsidRDefault="001C3D4F">
      <w:pPr>
        <w:spacing w:after="0"/>
        <w:ind w:left="-5" w:hanging="10"/>
      </w:pPr>
      <w:r>
        <w:rPr>
          <w:rFonts w:ascii="Times New Roman" w:eastAsia="Times New Roman" w:hAnsi="Times New Roman" w:cs="Times New Roman"/>
          <w:b/>
          <w:sz w:val="20"/>
        </w:rPr>
        <w:t xml:space="preserve">Signature: _______________________________________________________                  Date: ________-_________-____________ </w:t>
      </w:r>
    </w:p>
    <w:p w14:paraId="5B449BCE" w14:textId="77777777" w:rsidR="007F2083" w:rsidRDefault="001C3D4F">
      <w:pPr>
        <w:spacing w:after="20"/>
      </w:pPr>
      <w:r>
        <w:rPr>
          <w:rFonts w:ascii="Times New Roman" w:eastAsia="Times New Roman" w:hAnsi="Times New Roman" w:cs="Times New Roman"/>
          <w:b/>
          <w:sz w:val="20"/>
        </w:rPr>
        <w:t xml:space="preserve"> </w:t>
      </w:r>
    </w:p>
    <w:p w14:paraId="721A2797" w14:textId="197AB808" w:rsidR="007F2083" w:rsidRDefault="001C3D4F">
      <w:pPr>
        <w:spacing w:after="5" w:line="250" w:lineRule="auto"/>
        <w:ind w:left="-5" w:hanging="10"/>
      </w:pPr>
      <w:r>
        <w:rPr>
          <w:noProof/>
        </w:rPr>
        <mc:AlternateContent>
          <mc:Choice Requires="wpg">
            <w:drawing>
              <wp:anchor distT="0" distB="0" distL="114300" distR="114300" simplePos="0" relativeHeight="251658240" behindDoc="1" locked="0" layoutInCell="1" allowOverlap="1" wp14:anchorId="6C076113" wp14:editId="72240A43">
                <wp:simplePos x="0" y="0"/>
                <wp:positionH relativeFrom="column">
                  <wp:posOffset>0</wp:posOffset>
                </wp:positionH>
                <wp:positionV relativeFrom="paragraph">
                  <wp:posOffset>-5874</wp:posOffset>
                </wp:positionV>
                <wp:extent cx="7065010" cy="350520"/>
                <wp:effectExtent l="0" t="0" r="0" b="0"/>
                <wp:wrapNone/>
                <wp:docPr id="3446" name="Group 3446"/>
                <wp:cNvGraphicFramePr/>
                <a:graphic xmlns:a="http://schemas.openxmlformats.org/drawingml/2006/main">
                  <a:graphicData uri="http://schemas.microsoft.com/office/word/2010/wordprocessingGroup">
                    <wpg:wgp>
                      <wpg:cNvGrpSpPr/>
                      <wpg:grpSpPr>
                        <a:xfrm>
                          <a:off x="0" y="0"/>
                          <a:ext cx="7065010" cy="350520"/>
                          <a:chOff x="0" y="0"/>
                          <a:chExt cx="7065010" cy="350520"/>
                        </a:xfrm>
                      </wpg:grpSpPr>
                      <wps:wsp>
                        <wps:cNvPr id="3997" name="Shape 3997"/>
                        <wps:cNvSpPr/>
                        <wps:spPr>
                          <a:xfrm>
                            <a:off x="0" y="0"/>
                            <a:ext cx="6620002" cy="175260"/>
                          </a:xfrm>
                          <a:custGeom>
                            <a:avLst/>
                            <a:gdLst/>
                            <a:ahLst/>
                            <a:cxnLst/>
                            <a:rect l="0" t="0" r="0" b="0"/>
                            <a:pathLst>
                              <a:path w="6620002" h="175260">
                                <a:moveTo>
                                  <a:pt x="0" y="0"/>
                                </a:moveTo>
                                <a:lnTo>
                                  <a:pt x="6620002" y="0"/>
                                </a:lnTo>
                                <a:lnTo>
                                  <a:pt x="662000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998" name="Shape 3998"/>
                        <wps:cNvSpPr/>
                        <wps:spPr>
                          <a:xfrm>
                            <a:off x="6299962" y="175260"/>
                            <a:ext cx="765048" cy="175260"/>
                          </a:xfrm>
                          <a:custGeom>
                            <a:avLst/>
                            <a:gdLst/>
                            <a:ahLst/>
                            <a:cxnLst/>
                            <a:rect l="0" t="0" r="0" b="0"/>
                            <a:pathLst>
                              <a:path w="765048" h="175260">
                                <a:moveTo>
                                  <a:pt x="0" y="0"/>
                                </a:moveTo>
                                <a:lnTo>
                                  <a:pt x="765048" y="0"/>
                                </a:lnTo>
                                <a:lnTo>
                                  <a:pt x="76504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446" style="width:556.3pt;height:27.6pt;position:absolute;z-index:-2147483442;mso-position-horizontal-relative:text;mso-position-horizontal:absolute;margin-left:0pt;mso-position-vertical-relative:text;margin-top:-0.462585pt;" coordsize="70650,3505">
                <v:shape id="Shape 3999" style="position:absolute;width:66200;height:1752;left:0;top:0;" coordsize="6620002,175260" path="m0,0l6620002,0l6620002,175260l0,175260l0,0">
                  <v:stroke weight="0pt" endcap="flat" joinstyle="miter" miterlimit="10" on="false" color="#000000" opacity="0"/>
                  <v:fill on="true" color="#ffff00"/>
                </v:shape>
                <v:shape id="Shape 4000" style="position:absolute;width:7650;height:1752;left:62999;top:1752;" coordsize="765048,175260" path="m0,0l765048,0l765048,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4"/>
        </w:rPr>
        <w:t xml:space="preserve">Registration information and payment due by </w:t>
      </w:r>
      <w:r>
        <w:rPr>
          <w:rFonts w:ascii="Times New Roman" w:eastAsia="Times New Roman" w:hAnsi="Times New Roman" w:cs="Times New Roman"/>
          <w:b/>
          <w:sz w:val="24"/>
          <w:u w:val="single" w:color="000000"/>
        </w:rPr>
        <w:t xml:space="preserve">Friday November </w:t>
      </w:r>
      <w:r w:rsidR="00561822">
        <w:rPr>
          <w:rFonts w:ascii="Times New Roman" w:eastAsia="Times New Roman" w:hAnsi="Times New Roman" w:cs="Times New Roman"/>
          <w:b/>
          <w:sz w:val="24"/>
          <w:u w:val="single" w:color="000000"/>
        </w:rPr>
        <w:t>21</w:t>
      </w:r>
      <w:r w:rsidR="00561822" w:rsidRPr="00561822">
        <w:rPr>
          <w:rFonts w:ascii="Times New Roman" w:eastAsia="Times New Roman" w:hAnsi="Times New Roman" w:cs="Times New Roman"/>
          <w:b/>
          <w:sz w:val="24"/>
          <w:u w:val="single" w:color="000000"/>
          <w:vertAlign w:val="superscript"/>
        </w:rPr>
        <w:t>st</w:t>
      </w:r>
      <w:r w:rsidR="00561822">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 xml:space="preserve">at </w:t>
      </w:r>
      <w:r w:rsidR="00561822">
        <w:rPr>
          <w:rFonts w:ascii="Times New Roman" w:eastAsia="Times New Roman" w:hAnsi="Times New Roman" w:cs="Times New Roman"/>
          <w:b/>
          <w:sz w:val="24"/>
          <w:u w:val="single" w:color="000000"/>
        </w:rPr>
        <w:t>4:00 PM</w:t>
      </w:r>
      <w:r>
        <w:rPr>
          <w:rFonts w:ascii="Times New Roman" w:eastAsia="Times New Roman" w:hAnsi="Times New Roman" w:cs="Times New Roman"/>
          <w:b/>
          <w:sz w:val="24"/>
          <w:u w:val="single" w:color="000000"/>
        </w:rPr>
        <w:t xml:space="preserve"> NO EXCEPTIONS!</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Anyone registering after this date will be placed on a waiting list and not guaranteed to play! Payment of $6</w:t>
      </w:r>
      <w:r w:rsidR="00DF7769">
        <w:rPr>
          <w:rFonts w:ascii="Times New Roman" w:eastAsia="Times New Roman" w:hAnsi="Times New Roman" w:cs="Times New Roman"/>
          <w:b/>
          <w:sz w:val="24"/>
        </w:rPr>
        <w:t>5</w:t>
      </w:r>
      <w:r>
        <w:rPr>
          <w:rFonts w:ascii="Times New Roman" w:eastAsia="Times New Roman" w:hAnsi="Times New Roman" w:cs="Times New Roman"/>
          <w:b/>
          <w:sz w:val="24"/>
        </w:rPr>
        <w:t xml:space="preserve">.00 for a </w:t>
      </w:r>
      <w:r>
        <w:rPr>
          <w:rFonts w:ascii="Times New Roman" w:eastAsia="Times New Roman" w:hAnsi="Times New Roman" w:cs="Times New Roman"/>
          <w:b/>
          <w:sz w:val="24"/>
          <w:shd w:val="clear" w:color="auto" w:fill="FFFF00"/>
        </w:rPr>
        <w:t>single child or $50.00 for multiple children in same household</w:t>
      </w:r>
      <w:r>
        <w:rPr>
          <w:rFonts w:ascii="Times New Roman" w:eastAsia="Times New Roman" w:hAnsi="Times New Roman" w:cs="Times New Roman"/>
          <w:b/>
          <w:sz w:val="24"/>
        </w:rPr>
        <w:t xml:space="preserve"> </w:t>
      </w:r>
      <w:r w:rsidRPr="00CC1759">
        <w:rPr>
          <w:rFonts w:ascii="Times New Roman" w:eastAsia="Times New Roman" w:hAnsi="Times New Roman" w:cs="Times New Roman"/>
          <w:b/>
          <w:sz w:val="24"/>
          <w:highlight w:val="yellow"/>
        </w:rPr>
        <w:t>is due before participant is allowed to participate</w:t>
      </w:r>
      <w:r>
        <w:rPr>
          <w:rFonts w:ascii="Times New Roman" w:eastAsia="Times New Roman" w:hAnsi="Times New Roman" w:cs="Times New Roman"/>
          <w:b/>
          <w:sz w:val="24"/>
        </w:rPr>
        <w:t xml:space="preserve"> </w:t>
      </w:r>
      <w:r w:rsidR="00CC1759" w:rsidRPr="00CC1759">
        <w:rPr>
          <w:rFonts w:ascii="Times New Roman" w:eastAsia="Times New Roman" w:hAnsi="Times New Roman" w:cs="Times New Roman"/>
          <w:b/>
          <w:sz w:val="24"/>
          <w:highlight w:val="yellow"/>
        </w:rPr>
        <w:t>in first practice.</w:t>
      </w:r>
      <w:r>
        <w:rPr>
          <w:rFonts w:ascii="Times New Roman" w:eastAsia="Times New Roman" w:hAnsi="Times New Roman" w:cs="Times New Roman"/>
          <w:b/>
          <w:sz w:val="24"/>
        </w:rPr>
        <w:t xml:space="preserve"> Please complete a registration form for each child. Make checks payable to Grainger County Parks and Recreation. </w:t>
      </w:r>
      <w:r>
        <w:rPr>
          <w:rFonts w:ascii="Times New Roman" w:eastAsia="Times New Roman" w:hAnsi="Times New Roman" w:cs="Times New Roman"/>
          <w:b/>
          <w:sz w:val="24"/>
          <w:shd w:val="clear" w:color="auto" w:fill="FFFF00"/>
        </w:rPr>
        <w:t>Teams will be drafted and notified by coaches for practice to begin in December.</w:t>
      </w:r>
      <w:r>
        <w:rPr>
          <w:rFonts w:ascii="Times New Roman" w:eastAsia="Times New Roman" w:hAnsi="Times New Roman" w:cs="Times New Roman"/>
          <w:b/>
          <w:sz w:val="24"/>
        </w:rPr>
        <w:t xml:space="preserve"> </w:t>
      </w:r>
    </w:p>
    <w:p w14:paraId="706DD26D" w14:textId="77777777" w:rsidR="007F2083" w:rsidRDefault="001C3D4F">
      <w:pPr>
        <w:spacing w:after="0"/>
        <w:ind w:left="-5" w:hanging="10"/>
      </w:pPr>
      <w:r w:rsidRPr="00DF7769">
        <w:rPr>
          <w:rFonts w:ascii="Times New Roman" w:eastAsia="Times New Roman" w:hAnsi="Times New Roman" w:cs="Times New Roman"/>
          <w:b/>
          <w:sz w:val="24"/>
          <w:highlight w:val="yellow"/>
          <w:u w:val="single" w:color="000000"/>
        </w:rPr>
        <w:t>DO NOT RETURN THIS FORM TO SCHOOL</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p w14:paraId="402E8221" w14:textId="77777777" w:rsidR="007F2083" w:rsidRDefault="001C3D4F">
      <w:pPr>
        <w:spacing w:after="0"/>
        <w:ind w:left="-5" w:hanging="10"/>
      </w:pPr>
      <w:r w:rsidRPr="00CC1759">
        <w:rPr>
          <w:rFonts w:ascii="Times New Roman" w:eastAsia="Times New Roman" w:hAnsi="Times New Roman" w:cs="Times New Roman"/>
          <w:b/>
          <w:sz w:val="24"/>
          <w:highlight w:val="yellow"/>
          <w:u w:val="single" w:color="000000"/>
        </w:rPr>
        <w:t>PLEASE MAIL/FAX/EMAIL TO:</w:t>
      </w:r>
      <w:r>
        <w:rPr>
          <w:rFonts w:ascii="Times New Roman" w:eastAsia="Times New Roman" w:hAnsi="Times New Roman" w:cs="Times New Roman"/>
          <w:b/>
          <w:sz w:val="24"/>
        </w:rPr>
        <w:t xml:space="preserve">  </w:t>
      </w:r>
    </w:p>
    <w:p w14:paraId="5343006E" w14:textId="3271A21D" w:rsidR="007F2083" w:rsidRDefault="001C3D4F">
      <w:pPr>
        <w:pStyle w:val="Heading1"/>
        <w:ind w:left="-5"/>
      </w:pPr>
      <w:r>
        <w:lastRenderedPageBreak/>
        <w:t xml:space="preserve">Grainger County Parks and Recreation   </w:t>
      </w:r>
      <w:r>
        <w:tab/>
        <w:t xml:space="preserve"> </w:t>
      </w:r>
      <w:r>
        <w:tab/>
        <w:t xml:space="preserve"> </w:t>
      </w:r>
      <w:r>
        <w:tab/>
        <w:t>Fax: 865-828-9933</w:t>
      </w:r>
      <w:r w:rsidR="00DF7769">
        <w:t xml:space="preserve">       </w:t>
      </w:r>
      <w:r>
        <w:t xml:space="preserve"> PO Box 230   </w:t>
      </w:r>
      <w:r>
        <w:tab/>
        <w:t xml:space="preserve"> </w:t>
      </w:r>
      <w:r>
        <w:tab/>
        <w:t xml:space="preserve"> </w:t>
      </w:r>
      <w:r>
        <w:tab/>
        <w:t xml:space="preserve"> </w:t>
      </w:r>
      <w:r>
        <w:tab/>
        <w:t xml:space="preserve"> </w:t>
      </w:r>
      <w:r>
        <w:tab/>
        <w:t xml:space="preserve"> </w:t>
      </w:r>
      <w:r>
        <w:tab/>
        <w:t xml:space="preserve"> </w:t>
      </w:r>
      <w:r>
        <w:tab/>
        <w:t xml:space="preserve">Email: </w:t>
      </w:r>
      <w:r w:rsidR="00DF7769">
        <w:t>randy.evans@graingercountytn.gov</w:t>
      </w:r>
      <w:r>
        <w:t xml:space="preserve"> </w:t>
      </w:r>
      <w:r w:rsidR="00DF7769">
        <w:t xml:space="preserve">                       </w:t>
      </w:r>
      <w:r>
        <w:t xml:space="preserve">Rutledge, TN 37861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C747100" w14:textId="77777777" w:rsidR="007F2083" w:rsidRDefault="001C3D4F">
      <w:pPr>
        <w:tabs>
          <w:tab w:val="center" w:pos="720"/>
          <w:tab w:val="center" w:pos="1440"/>
          <w:tab w:val="center" w:pos="2160"/>
          <w:tab w:val="center" w:pos="5629"/>
          <w:tab w:val="center" w:pos="8641"/>
        </w:tabs>
        <w:spacing w:after="8"/>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noProof/>
        </w:rPr>
        <w:drawing>
          <wp:inline distT="0" distB="0" distL="0" distR="0" wp14:anchorId="6BAAAFFD" wp14:editId="0E2E5C4C">
            <wp:extent cx="3398520" cy="286385"/>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6"/>
                    <a:stretch>
                      <a:fillRect/>
                    </a:stretch>
                  </pic:blipFill>
                  <pic:spPr>
                    <a:xfrm>
                      <a:off x="0" y="0"/>
                      <a:ext cx="3398520" cy="286385"/>
                    </a:xfrm>
                    <a:prstGeom prst="rect">
                      <a:avLst/>
                    </a:prstGeom>
                  </pic:spPr>
                </pic:pic>
              </a:graphicData>
            </a:graphic>
          </wp:inline>
        </w:drawing>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2A1FDC33" w14:textId="77777777" w:rsidR="007F2083" w:rsidRDefault="001C3D4F">
      <w:pPr>
        <w:tabs>
          <w:tab w:val="center" w:pos="720"/>
          <w:tab w:val="center" w:pos="1440"/>
          <w:tab w:val="center" w:pos="2312"/>
          <w:tab w:val="center" w:pos="2854"/>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16"/>
          <w:u w:val="single" w:color="000000"/>
        </w:rPr>
        <w:t>Office Use Only</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u w:val="single" w:color="000000"/>
        </w:rPr>
        <w:tab/>
      </w:r>
      <w:r>
        <w:rPr>
          <w:rFonts w:ascii="Times New Roman" w:eastAsia="Times New Roman" w:hAnsi="Times New Roman" w:cs="Times New Roman"/>
          <w:b/>
          <w:sz w:val="16"/>
        </w:rPr>
        <w:t xml:space="preserve"> </w:t>
      </w:r>
      <w:r>
        <w:rPr>
          <w:rFonts w:ascii="Times New Roman" w:eastAsia="Times New Roman" w:hAnsi="Times New Roman" w:cs="Times New Roman"/>
          <w:b/>
          <w:sz w:val="24"/>
        </w:rPr>
        <w:t xml:space="preserve"> </w:t>
      </w:r>
    </w:p>
    <w:p w14:paraId="234F6A25" w14:textId="77777777" w:rsidR="007F2083" w:rsidRDefault="001C3D4F">
      <w:pPr>
        <w:pBdr>
          <w:top w:val="single" w:sz="6" w:space="0" w:color="000000"/>
          <w:left w:val="single" w:sz="6" w:space="0" w:color="000000"/>
          <w:bottom w:val="single" w:sz="6" w:space="0" w:color="000000"/>
          <w:right w:val="single" w:sz="6" w:space="0" w:color="000000"/>
        </w:pBdr>
        <w:spacing w:after="67" w:line="309" w:lineRule="auto"/>
        <w:ind w:left="1769" w:right="2406"/>
      </w:pPr>
      <w:r>
        <w:rPr>
          <w:rFonts w:ascii="Times New Roman" w:eastAsia="Times New Roman" w:hAnsi="Times New Roman" w:cs="Times New Roman"/>
          <w:sz w:val="16"/>
        </w:rPr>
        <w:t>Payment Amount: ___________                   Cash:   _____________              Check #: __________________</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16"/>
        </w:rPr>
        <w:t xml:space="preserve"> Credit </w:t>
      </w:r>
      <w:proofErr w:type="gramStart"/>
      <w:r>
        <w:rPr>
          <w:rFonts w:ascii="Times New Roman" w:eastAsia="Times New Roman" w:hAnsi="Times New Roman" w:cs="Times New Roman"/>
          <w:sz w:val="16"/>
        </w:rPr>
        <w:t>Card:_</w:t>
      </w:r>
      <w:proofErr w:type="gramEnd"/>
      <w:r>
        <w:rPr>
          <w:rFonts w:ascii="Times New Roman" w:eastAsia="Times New Roman" w:hAnsi="Times New Roman" w:cs="Times New Roman"/>
          <w:sz w:val="16"/>
        </w:rPr>
        <w:t>______________</w:t>
      </w:r>
      <w:proofErr w:type="gramStart"/>
      <w:r>
        <w:rPr>
          <w:rFonts w:ascii="Times New Roman" w:eastAsia="Times New Roman" w:hAnsi="Times New Roman" w:cs="Times New Roman"/>
          <w:sz w:val="16"/>
        </w:rPr>
        <w:t xml:space="preserve">_  </w:t>
      </w:r>
      <w:r>
        <w:rPr>
          <w:rFonts w:ascii="Times New Roman" w:eastAsia="Times New Roman" w:hAnsi="Times New Roman" w:cs="Times New Roman"/>
          <w:sz w:val="16"/>
        </w:rPr>
        <w:tab/>
        <w:t>Initials:_</w:t>
      </w:r>
      <w:proofErr w:type="gramEnd"/>
      <w:r>
        <w:rPr>
          <w:rFonts w:ascii="Times New Roman" w:eastAsia="Times New Roman" w:hAnsi="Times New Roman" w:cs="Times New Roman"/>
          <w:sz w:val="16"/>
        </w:rPr>
        <w:t xml:space="preserve">____________ </w:t>
      </w:r>
    </w:p>
    <w:p w14:paraId="1B68CED5" w14:textId="29A0BAF0" w:rsidR="007F2083" w:rsidRDefault="001C3D4F" w:rsidP="00DF7769">
      <w:pPr>
        <w:spacing w:after="0"/>
      </w:pPr>
      <w:r>
        <w:rPr>
          <w:rFonts w:ascii="Times New Roman" w:eastAsia="Times New Roman" w:hAnsi="Times New Roman" w:cs="Times New Roman"/>
          <w:sz w:val="24"/>
        </w:rPr>
        <w:tab/>
      </w:r>
      <w:r>
        <w:rPr>
          <w:rFonts w:ascii="Times New Roman" w:eastAsia="Times New Roman" w:hAnsi="Times New Roman" w:cs="Times New Roman"/>
          <w:sz w:val="36"/>
        </w:rPr>
        <w:t xml:space="preserve"> </w:t>
      </w:r>
    </w:p>
    <w:p w14:paraId="1ED37156" w14:textId="77777777" w:rsidR="007F2083" w:rsidRDefault="001C3D4F">
      <w:pPr>
        <w:spacing w:after="0"/>
        <w:ind w:left="15" w:hanging="10"/>
        <w:jc w:val="center"/>
      </w:pPr>
      <w:r>
        <w:rPr>
          <w:rFonts w:ascii="Times New Roman" w:eastAsia="Times New Roman" w:hAnsi="Times New Roman" w:cs="Times New Roman"/>
          <w:sz w:val="36"/>
          <w:u w:val="single" w:color="000000"/>
        </w:rPr>
        <w:t>Grainger County Youth Basketball Zero-Tolerance Policy</w:t>
      </w:r>
      <w:r>
        <w:rPr>
          <w:rFonts w:ascii="Times New Roman" w:eastAsia="Times New Roman" w:hAnsi="Times New Roman" w:cs="Times New Roman"/>
          <w:sz w:val="36"/>
        </w:rPr>
        <w:t xml:space="preserve"> </w:t>
      </w:r>
    </w:p>
    <w:p w14:paraId="30AFAD4F" w14:textId="155FDB7D" w:rsidR="007F2083" w:rsidRDefault="001C3D4F">
      <w:pPr>
        <w:spacing w:after="0"/>
        <w:ind w:left="15" w:right="1" w:hanging="10"/>
        <w:jc w:val="center"/>
      </w:pPr>
      <w:r>
        <w:rPr>
          <w:rFonts w:ascii="Times New Roman" w:eastAsia="Times New Roman" w:hAnsi="Times New Roman" w:cs="Times New Roman"/>
          <w:sz w:val="36"/>
          <w:u w:val="single" w:color="000000"/>
        </w:rPr>
        <w:t>202</w:t>
      </w:r>
      <w:r w:rsidR="00DF7769">
        <w:rPr>
          <w:rFonts w:ascii="Times New Roman" w:eastAsia="Times New Roman" w:hAnsi="Times New Roman" w:cs="Times New Roman"/>
          <w:sz w:val="36"/>
          <w:u w:val="single" w:color="000000"/>
        </w:rPr>
        <w:t>5</w:t>
      </w:r>
      <w:r>
        <w:rPr>
          <w:rFonts w:ascii="Times New Roman" w:eastAsia="Times New Roman" w:hAnsi="Times New Roman" w:cs="Times New Roman"/>
          <w:sz w:val="36"/>
          <w:u w:val="single" w:color="000000"/>
        </w:rPr>
        <w:t>-202</w:t>
      </w:r>
      <w:r w:rsidR="00DF7769">
        <w:rPr>
          <w:rFonts w:ascii="Times New Roman" w:eastAsia="Times New Roman" w:hAnsi="Times New Roman" w:cs="Times New Roman"/>
          <w:sz w:val="36"/>
          <w:u w:val="single" w:color="000000"/>
        </w:rPr>
        <w:t>6</w:t>
      </w:r>
      <w:r>
        <w:rPr>
          <w:rFonts w:ascii="Times New Roman" w:eastAsia="Times New Roman" w:hAnsi="Times New Roman" w:cs="Times New Roman"/>
          <w:sz w:val="36"/>
        </w:rPr>
        <w:t xml:space="preserve"> </w:t>
      </w:r>
    </w:p>
    <w:p w14:paraId="1D17E25A" w14:textId="77777777" w:rsidR="007F2083" w:rsidRDefault="001C3D4F">
      <w:pPr>
        <w:spacing w:after="10" w:line="249" w:lineRule="auto"/>
        <w:ind w:left="10" w:hanging="10"/>
      </w:pPr>
      <w:r>
        <w:rPr>
          <w:rFonts w:ascii="Times New Roman" w:eastAsia="Times New Roman" w:hAnsi="Times New Roman" w:cs="Times New Roman"/>
          <w:sz w:val="24"/>
        </w:rPr>
        <w:t xml:space="preserve">To ensure a safe and enjoyable playing environment for all players and participants, Grainger County Parks and Recreation has in place, a Zero-Tolerance Policy for inappropriate behavior from Parents, Coaches, Spectators and Players.  </w:t>
      </w:r>
    </w:p>
    <w:p w14:paraId="38534826" w14:textId="77777777" w:rsidR="007F2083" w:rsidRDefault="001C3D4F">
      <w:pPr>
        <w:spacing w:after="0"/>
      </w:pPr>
      <w:r>
        <w:rPr>
          <w:rFonts w:ascii="Times New Roman" w:eastAsia="Times New Roman" w:hAnsi="Times New Roman" w:cs="Times New Roman"/>
          <w:sz w:val="24"/>
        </w:rPr>
        <w:t xml:space="preserve"> </w:t>
      </w:r>
    </w:p>
    <w:p w14:paraId="6E03AF25" w14:textId="77777777" w:rsidR="007F2083" w:rsidRDefault="001C3D4F">
      <w:pPr>
        <w:spacing w:after="10" w:line="249" w:lineRule="auto"/>
        <w:ind w:left="10" w:hanging="10"/>
      </w:pPr>
      <w:r>
        <w:rPr>
          <w:rFonts w:ascii="Times New Roman" w:eastAsia="Times New Roman" w:hAnsi="Times New Roman" w:cs="Times New Roman"/>
          <w:sz w:val="24"/>
        </w:rPr>
        <w:t xml:space="preserve">IMPORTANT REMINDER: Parents, Coaches and Spectators need to provide a positive example for kids to emulate. The Parks and Recreation Department will not tolerate inappropriate behavior by players, coaches or parents. We ask that you maintain a positive attitude at all events. </w:t>
      </w:r>
    </w:p>
    <w:p w14:paraId="1E631A60" w14:textId="77777777" w:rsidR="007F2083" w:rsidRDefault="001C3D4F">
      <w:pPr>
        <w:spacing w:after="0"/>
      </w:pPr>
      <w:r>
        <w:rPr>
          <w:rFonts w:ascii="Times New Roman" w:eastAsia="Times New Roman" w:hAnsi="Times New Roman" w:cs="Times New Roman"/>
          <w:sz w:val="24"/>
        </w:rPr>
        <w:t xml:space="preserve"> </w:t>
      </w:r>
    </w:p>
    <w:p w14:paraId="5AF79922" w14:textId="77777777" w:rsidR="007F2083" w:rsidRDefault="001C3D4F">
      <w:pPr>
        <w:numPr>
          <w:ilvl w:val="0"/>
          <w:numId w:val="2"/>
        </w:numPr>
        <w:spacing w:after="10" w:line="249" w:lineRule="auto"/>
        <w:ind w:hanging="360"/>
      </w:pPr>
      <w:r>
        <w:rPr>
          <w:rFonts w:ascii="Times New Roman" w:eastAsia="Times New Roman" w:hAnsi="Times New Roman" w:cs="Times New Roman"/>
          <w:sz w:val="24"/>
        </w:rPr>
        <w:t xml:space="preserve">There will be absolutely no disputing calls, during or after the game.  </w:t>
      </w:r>
    </w:p>
    <w:p w14:paraId="67BA9965" w14:textId="77777777" w:rsidR="007F2083" w:rsidRDefault="001C3D4F">
      <w:pPr>
        <w:numPr>
          <w:ilvl w:val="0"/>
          <w:numId w:val="2"/>
        </w:numPr>
        <w:spacing w:after="10" w:line="249" w:lineRule="auto"/>
        <w:ind w:hanging="360"/>
      </w:pPr>
      <w:r>
        <w:rPr>
          <w:rFonts w:ascii="Times New Roman" w:eastAsia="Times New Roman" w:hAnsi="Times New Roman" w:cs="Times New Roman"/>
          <w:sz w:val="24"/>
        </w:rPr>
        <w:t xml:space="preserve">No yelling at the referees, EVER. </w:t>
      </w:r>
    </w:p>
    <w:p w14:paraId="7C9BB50B" w14:textId="77777777" w:rsidR="007F2083" w:rsidRDefault="001C3D4F">
      <w:pPr>
        <w:numPr>
          <w:ilvl w:val="0"/>
          <w:numId w:val="2"/>
        </w:numPr>
        <w:spacing w:after="10" w:line="249" w:lineRule="auto"/>
        <w:ind w:hanging="360"/>
      </w:pPr>
      <w:r>
        <w:rPr>
          <w:rFonts w:ascii="Times New Roman" w:eastAsia="Times New Roman" w:hAnsi="Times New Roman" w:cs="Times New Roman"/>
          <w:sz w:val="24"/>
        </w:rPr>
        <w:t xml:space="preserve">No criticism, sarcasm, harassment, intimidation, or negative feedback of any kind during or after the game. </w:t>
      </w:r>
    </w:p>
    <w:p w14:paraId="7C7D62C6" w14:textId="77777777" w:rsidR="007F2083" w:rsidRDefault="001C3D4F">
      <w:pPr>
        <w:numPr>
          <w:ilvl w:val="0"/>
          <w:numId w:val="2"/>
        </w:numPr>
        <w:spacing w:after="10" w:line="249" w:lineRule="auto"/>
        <w:ind w:hanging="360"/>
      </w:pPr>
      <w:r>
        <w:rPr>
          <w:rFonts w:ascii="Times New Roman" w:eastAsia="Times New Roman" w:hAnsi="Times New Roman" w:cs="Times New Roman"/>
          <w:sz w:val="24"/>
        </w:rPr>
        <w:t xml:space="preserve">Absolutely No Fighting. This will result in immediate ejection and suspension for the remainder of the season and possible banning from other parks and recreation events. </w:t>
      </w:r>
    </w:p>
    <w:p w14:paraId="714348D4" w14:textId="77777777" w:rsidR="007F2083" w:rsidRDefault="001C3D4F">
      <w:pPr>
        <w:spacing w:after="0"/>
      </w:pPr>
      <w:r>
        <w:rPr>
          <w:rFonts w:ascii="Times New Roman" w:eastAsia="Times New Roman" w:hAnsi="Times New Roman" w:cs="Times New Roman"/>
          <w:sz w:val="24"/>
        </w:rPr>
        <w:t xml:space="preserve"> </w:t>
      </w:r>
    </w:p>
    <w:p w14:paraId="3D4DD371" w14:textId="77777777" w:rsidR="007F2083" w:rsidRDefault="001C3D4F">
      <w:pPr>
        <w:pStyle w:val="Heading1"/>
        <w:ind w:left="-5"/>
      </w:pPr>
      <w:r>
        <w:t>Coaches/ Parents/ Spectators</w:t>
      </w:r>
      <w:r>
        <w:rPr>
          <w:b w:val="0"/>
        </w:rPr>
        <w:t xml:space="preserve"> </w:t>
      </w:r>
    </w:p>
    <w:p w14:paraId="6DB57B93" w14:textId="77777777" w:rsidR="007F2083" w:rsidRDefault="001C3D4F">
      <w:pPr>
        <w:numPr>
          <w:ilvl w:val="0"/>
          <w:numId w:val="3"/>
        </w:numPr>
        <w:spacing w:after="10" w:line="249" w:lineRule="auto"/>
        <w:ind w:hanging="360"/>
      </w:pPr>
      <w:r>
        <w:rPr>
          <w:rFonts w:ascii="Times New Roman" w:eastAsia="Times New Roman" w:hAnsi="Times New Roman" w:cs="Times New Roman"/>
          <w:sz w:val="24"/>
        </w:rPr>
        <w:t xml:space="preserve">The first offense by a parent, coach or a spectator will result in a verbal warning from the referee or the gym attendant. For offenses that are serious enough, no verbal warning is required. </w:t>
      </w:r>
    </w:p>
    <w:p w14:paraId="6652BB53" w14:textId="77777777" w:rsidR="007F2083" w:rsidRDefault="001C3D4F">
      <w:pPr>
        <w:numPr>
          <w:ilvl w:val="0"/>
          <w:numId w:val="3"/>
        </w:numPr>
        <w:spacing w:after="10" w:line="249" w:lineRule="auto"/>
        <w:ind w:hanging="360"/>
      </w:pPr>
      <w:r>
        <w:rPr>
          <w:rFonts w:ascii="Times New Roman" w:eastAsia="Times New Roman" w:hAnsi="Times New Roman" w:cs="Times New Roman"/>
          <w:sz w:val="24"/>
        </w:rPr>
        <w:t xml:space="preserve">A second offense will result in their ejection from the gymnasium. Once ejected, that individual will also </w:t>
      </w:r>
    </w:p>
    <w:p w14:paraId="0EE941FC" w14:textId="77777777" w:rsidR="007F2083" w:rsidRDefault="001C3D4F">
      <w:pPr>
        <w:spacing w:after="10" w:line="249" w:lineRule="auto"/>
        <w:ind w:left="1450" w:hanging="10"/>
      </w:pPr>
      <w:r>
        <w:rPr>
          <w:rFonts w:ascii="Times New Roman" w:eastAsia="Times New Roman" w:hAnsi="Times New Roman" w:cs="Times New Roman"/>
          <w:sz w:val="24"/>
        </w:rPr>
        <w:t xml:space="preserve">be suspended from their team’s next game. For offenses that are serious enough, no verbal warning is required. </w:t>
      </w:r>
    </w:p>
    <w:p w14:paraId="25952A6E" w14:textId="77777777" w:rsidR="007F2083" w:rsidRDefault="001C3D4F">
      <w:pPr>
        <w:numPr>
          <w:ilvl w:val="0"/>
          <w:numId w:val="3"/>
        </w:numPr>
        <w:spacing w:after="10" w:line="249" w:lineRule="auto"/>
        <w:ind w:hanging="360"/>
      </w:pPr>
      <w:r>
        <w:rPr>
          <w:rFonts w:ascii="Times New Roman" w:eastAsia="Times New Roman" w:hAnsi="Times New Roman" w:cs="Times New Roman"/>
          <w:sz w:val="24"/>
        </w:rPr>
        <w:t xml:space="preserve">For extreme violations, immediate ejection and suspensions may be issued. </w:t>
      </w:r>
    </w:p>
    <w:p w14:paraId="6689752E" w14:textId="77777777" w:rsidR="007F2083" w:rsidRDefault="001C3D4F">
      <w:pPr>
        <w:pStyle w:val="Heading1"/>
        <w:ind w:left="-5"/>
      </w:pPr>
      <w:r>
        <w:t xml:space="preserve">Players </w:t>
      </w:r>
    </w:p>
    <w:p w14:paraId="426160E5" w14:textId="77777777" w:rsidR="007F2083" w:rsidRDefault="001C3D4F">
      <w:pPr>
        <w:numPr>
          <w:ilvl w:val="0"/>
          <w:numId w:val="4"/>
        </w:numPr>
        <w:spacing w:after="10" w:line="249" w:lineRule="auto"/>
        <w:ind w:hanging="360"/>
      </w:pPr>
      <w:r>
        <w:rPr>
          <w:rFonts w:ascii="Times New Roman" w:eastAsia="Times New Roman" w:hAnsi="Times New Roman" w:cs="Times New Roman"/>
          <w:sz w:val="24"/>
        </w:rPr>
        <w:t xml:space="preserve">The first offense is a warning. For offenses that are serious enough, no verbal warning is required and technical foul/ejection is possible. </w:t>
      </w:r>
    </w:p>
    <w:p w14:paraId="2CCEFC59" w14:textId="77777777" w:rsidR="007F2083" w:rsidRDefault="001C3D4F">
      <w:pPr>
        <w:numPr>
          <w:ilvl w:val="0"/>
          <w:numId w:val="4"/>
        </w:numPr>
        <w:spacing w:after="10" w:line="249" w:lineRule="auto"/>
        <w:ind w:hanging="360"/>
      </w:pPr>
      <w:r>
        <w:rPr>
          <w:rFonts w:ascii="Times New Roman" w:eastAsia="Times New Roman" w:hAnsi="Times New Roman" w:cs="Times New Roman"/>
          <w:sz w:val="24"/>
        </w:rPr>
        <w:t xml:space="preserve">A second offense will result in a technical foul or ejection. </w:t>
      </w:r>
    </w:p>
    <w:p w14:paraId="1BB39CEE" w14:textId="77777777" w:rsidR="007F2083" w:rsidRDefault="001C3D4F">
      <w:pPr>
        <w:numPr>
          <w:ilvl w:val="0"/>
          <w:numId w:val="4"/>
        </w:numPr>
        <w:spacing w:after="10" w:line="249" w:lineRule="auto"/>
        <w:ind w:hanging="360"/>
      </w:pPr>
      <w:r>
        <w:rPr>
          <w:rFonts w:ascii="Times New Roman" w:eastAsia="Times New Roman" w:hAnsi="Times New Roman" w:cs="Times New Roman"/>
          <w:sz w:val="24"/>
        </w:rPr>
        <w:t xml:space="preserve">A third offense will result in a second technical foul and ejection from the game. </w:t>
      </w:r>
    </w:p>
    <w:p w14:paraId="68014B03" w14:textId="562EF96D" w:rsidR="007F2083" w:rsidRDefault="001C3D4F">
      <w:pPr>
        <w:spacing w:after="0"/>
      </w:pPr>
      <w:r>
        <w:rPr>
          <w:rFonts w:ascii="Times New Roman" w:eastAsia="Times New Roman" w:hAnsi="Times New Roman" w:cs="Times New Roman"/>
          <w:sz w:val="24"/>
        </w:rPr>
        <w:t xml:space="preserve"> </w:t>
      </w:r>
    </w:p>
    <w:p w14:paraId="14A7A3E9" w14:textId="77777777" w:rsidR="007F2083" w:rsidRDefault="001C3D4F">
      <w:pPr>
        <w:spacing w:after="10" w:line="249" w:lineRule="auto"/>
        <w:ind w:left="10" w:hanging="10"/>
      </w:pPr>
      <w:r>
        <w:rPr>
          <w:rFonts w:ascii="Times New Roman" w:eastAsia="Times New Roman" w:hAnsi="Times New Roman" w:cs="Times New Roman"/>
          <w:sz w:val="24"/>
        </w:rPr>
        <w:t xml:space="preserve">Failure to leave when requested will result in the game being delayed until the individual has left the gym on his or her own or has been escorted out by local law enforcement or park and recreation employee. Any appeals against disqualification under this policy should immediately be directed to the Director of Parks and Recreation and will be reviewed by the Parks and Recreation department. This action has become necessary due to the reported instances of inappropriate and abusive behavior at some games. </w:t>
      </w:r>
      <w:r>
        <w:rPr>
          <w:rFonts w:ascii="Times New Roman" w:eastAsia="Times New Roman" w:hAnsi="Times New Roman" w:cs="Times New Roman"/>
          <w:sz w:val="24"/>
        </w:rPr>
        <w:t xml:space="preserve">In order to provide a safe, competitive environment for all participants, we ask that any individual who feels they cannot refrain from the above-mentioned behavior not attend. The health of our youth basketball leagues depends on the nurture and development of game officials as well as younger players. This policy is not aimed at stifling or diminishing healthy, supportive cheering or the ability of all spectators and parents to enjoy the spectacle of youth basketball. </w:t>
      </w:r>
    </w:p>
    <w:p w14:paraId="7E47D1BF" w14:textId="77777777" w:rsidR="007F2083" w:rsidRDefault="001C3D4F">
      <w:pPr>
        <w:spacing w:after="0"/>
      </w:pPr>
      <w:r>
        <w:rPr>
          <w:rFonts w:ascii="Times New Roman" w:eastAsia="Times New Roman" w:hAnsi="Times New Roman" w:cs="Times New Roman"/>
          <w:b/>
          <w:sz w:val="20"/>
        </w:rPr>
        <w:t xml:space="preserve"> </w:t>
      </w:r>
    </w:p>
    <w:p w14:paraId="743A63F3" w14:textId="0EF338B0" w:rsidR="007F2083" w:rsidRDefault="001C3D4F" w:rsidP="00DF776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r w:rsidR="00DF7769">
        <w:rPr>
          <w:rFonts w:ascii="Times New Roman" w:eastAsia="Times New Roman" w:hAnsi="Times New Roman" w:cs="Times New Roman"/>
          <w:b/>
          <w:sz w:val="20"/>
        </w:rPr>
        <w:t>S</w:t>
      </w:r>
      <w:r>
        <w:rPr>
          <w:rFonts w:ascii="Times New Roman" w:eastAsia="Times New Roman" w:hAnsi="Times New Roman" w:cs="Times New Roman"/>
          <w:b/>
          <w:sz w:val="20"/>
        </w:rPr>
        <w:t xml:space="preserve">ignature: _______________________________________________________              Date: ________-_________-____________ </w:t>
      </w:r>
      <w:r>
        <w:rPr>
          <w:rFonts w:ascii="Times New Roman" w:eastAsia="Times New Roman" w:hAnsi="Times New Roman" w:cs="Times New Roman"/>
          <w:b/>
          <w:sz w:val="40"/>
        </w:rPr>
        <w:t xml:space="preserve"> </w:t>
      </w:r>
    </w:p>
    <w:p w14:paraId="7F19544A" w14:textId="77777777" w:rsidR="007F2083" w:rsidRDefault="001C3D4F">
      <w:pPr>
        <w:spacing w:after="0"/>
      </w:pPr>
      <w:r>
        <w:rPr>
          <w:rFonts w:ascii="Times New Roman" w:eastAsia="Times New Roman" w:hAnsi="Times New Roman" w:cs="Times New Roman"/>
          <w:sz w:val="24"/>
        </w:rPr>
        <w:lastRenderedPageBreak/>
        <w:t xml:space="preserve"> </w:t>
      </w:r>
    </w:p>
    <w:sectPr w:rsidR="007F2083">
      <w:pgSz w:w="12240" w:h="15840"/>
      <w:pgMar w:top="720" w:right="361" w:bottom="719" w:left="2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395"/>
    <w:multiLevelType w:val="hybridMultilevel"/>
    <w:tmpl w:val="9A46ED3A"/>
    <w:lvl w:ilvl="0" w:tplc="8676F376">
      <w:start w:val="1"/>
      <w:numFmt w:val="bullet"/>
      <w:lvlText w:val="-"/>
      <w:lvlJc w:val="left"/>
      <w:pPr>
        <w:ind w:left="8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9046CA">
      <w:start w:val="1"/>
      <w:numFmt w:val="bullet"/>
      <w:lvlText w:val="o"/>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D48CA6">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560358">
      <w:start w:val="1"/>
      <w:numFmt w:val="bullet"/>
      <w:lvlText w:val="•"/>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2C4450">
      <w:start w:val="1"/>
      <w:numFmt w:val="bullet"/>
      <w:lvlText w:val="o"/>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2CEE446">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4E1760">
      <w:start w:val="1"/>
      <w:numFmt w:val="bullet"/>
      <w:lvlText w:val="•"/>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3C6678">
      <w:start w:val="1"/>
      <w:numFmt w:val="bullet"/>
      <w:lvlText w:val="o"/>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D4B6CC">
      <w:start w:val="1"/>
      <w:numFmt w:val="bullet"/>
      <w:lvlText w:val="▪"/>
      <w:lvlJc w:val="left"/>
      <w:pPr>
        <w:ind w:left="6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4B02325"/>
    <w:multiLevelType w:val="hybridMultilevel"/>
    <w:tmpl w:val="019AEB32"/>
    <w:lvl w:ilvl="0" w:tplc="81342D34">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60570">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88B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07CA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C96B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E0B1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A80B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054AA">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27EFE">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896125"/>
    <w:multiLevelType w:val="hybridMultilevel"/>
    <w:tmpl w:val="0F14B474"/>
    <w:lvl w:ilvl="0" w:tplc="644669F0">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AECC6">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44AB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EFE6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201B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9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BC6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C44F0">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A5B48">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2C5761"/>
    <w:multiLevelType w:val="hybridMultilevel"/>
    <w:tmpl w:val="F6F82422"/>
    <w:lvl w:ilvl="0" w:tplc="743ECEE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022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C72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EDC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040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E802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EB7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80B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E45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429869">
    <w:abstractNumId w:val="0"/>
  </w:num>
  <w:num w:numId="2" w16cid:durableId="716275271">
    <w:abstractNumId w:val="3"/>
  </w:num>
  <w:num w:numId="3" w16cid:durableId="353457437">
    <w:abstractNumId w:val="2"/>
  </w:num>
  <w:num w:numId="4" w16cid:durableId="167661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83"/>
    <w:rsid w:val="001C3D4F"/>
    <w:rsid w:val="00561822"/>
    <w:rsid w:val="007F2083"/>
    <w:rsid w:val="00A442F2"/>
    <w:rsid w:val="00CC1759"/>
    <w:rsid w:val="00D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4F69"/>
  <w15:docId w15:val="{F04F653A-F546-4C85-A9B4-F6154A3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0"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Grainger County                                          Youth Activity</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Grainger County                                          Youth Activity</dc:title>
  <dc:subject/>
  <dc:creator>jerry french</dc:creator>
  <cp:keywords/>
  <cp:lastModifiedBy>Randy Evans</cp:lastModifiedBy>
  <cp:revision>2</cp:revision>
  <cp:lastPrinted>2025-10-15T13:47:00Z</cp:lastPrinted>
  <dcterms:created xsi:type="dcterms:W3CDTF">2025-10-15T14:59:00Z</dcterms:created>
  <dcterms:modified xsi:type="dcterms:W3CDTF">2025-10-15T14:59:00Z</dcterms:modified>
</cp:coreProperties>
</file>